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421FC5" w:rsidP="00421FC5">
      <w:pPr>
        <w:jc w:val="center"/>
      </w:pPr>
      <w:r>
        <w:t>September 18, 2012</w:t>
      </w:r>
    </w:p>
    <w:p w:rsidR="00421FC5" w:rsidRDefault="00421FC5" w:rsidP="00421FC5">
      <w:pPr>
        <w:spacing w:after="0"/>
      </w:pPr>
      <w:r>
        <w:t>The Board of Education of Independent School District #238 met in regular session on Tuesday, September 18, 2012 at 7:00 p.m. in the Mabel-Canton School.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Members present:  Aberg, Adkins, Hall, Loppnow and Supt. Moriarty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Absent:  Kuhn, Soiney and Swenson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Also present:  Barb Kerns, Jason Boynton, Lauren Lund, Nicolette Terbeest, Jeff Nolte and Chris Hansen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The meeting was called to order by Vice-Chair Loppnow.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Hall, second by Adkins and carried unanimously, to approve the revised agenda.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Hall, second by Aberg and carried unanimously</w:t>
      </w:r>
      <w:r w:rsidR="002C4B84">
        <w:t>,</w:t>
      </w:r>
      <w:r>
        <w:t xml:space="preserve"> to approve the August 21, 2012 minutes and payment of monthly bills.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Jason B</w:t>
      </w:r>
      <w:r w:rsidR="00840544">
        <w:t>oynton presented the 2012 audit and answered questions from the Board Members.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Aberg, second by Adkins and carried unanimously, to approve the audit.</w:t>
      </w:r>
      <w:r w:rsidR="00840544">
        <w:t xml:space="preserve"> Copies of the 2012 audit are available for review in the District Office.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Hall, second by Aberg and carried unanimously, to approve the 2012-2013 bus driver’s list as presented.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Hall, second by Adkins and carried unanimously, to approve the installation of the surfacing for the playground equipment.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Adkins, second by Aberg and carried unanimously, to approve the 2012 Payable 2013 Levy for $847,600.33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Hall, second by Adkins and carried unanimously, to approve the report of curriculum and instruction for 2011-2012.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Hall, second by Aberg and carried unanimously, to approve the Joint</w:t>
      </w:r>
      <w:r w:rsidR="0025020D">
        <w:t xml:space="preserve"> Powers Agreement with Southwest</w:t>
      </w:r>
      <w:r>
        <w:t xml:space="preserve"> Service Coop.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t>Motion by Hall, second by Adkins and carried unanimously, to approve the 2012-2013 fundraisers and field trips for grades K-12.</w:t>
      </w:r>
    </w:p>
    <w:p w:rsidR="00421FC5" w:rsidRDefault="00421FC5" w:rsidP="00421FC5">
      <w:pPr>
        <w:spacing w:after="0"/>
      </w:pPr>
    </w:p>
    <w:p w:rsidR="00421FC5" w:rsidRDefault="00421FC5" w:rsidP="00421FC5">
      <w:pPr>
        <w:spacing w:after="0"/>
      </w:pPr>
      <w:r>
        <w:lastRenderedPageBreak/>
        <w:t>Motion by Hall, second by Adkins and carried unanimously, to approve a contract with St. Mary’s University for 2012-2013</w:t>
      </w:r>
      <w:r w:rsidR="00761812">
        <w:t xml:space="preserve"> for student teacher practicums.</w:t>
      </w:r>
    </w:p>
    <w:p w:rsidR="000048CA" w:rsidRDefault="000048CA" w:rsidP="00421FC5">
      <w:pPr>
        <w:spacing w:after="0"/>
      </w:pPr>
    </w:p>
    <w:p w:rsidR="00761812" w:rsidRDefault="00761812" w:rsidP="00421FC5">
      <w:pPr>
        <w:spacing w:after="0"/>
      </w:pPr>
      <w:r>
        <w:t>Motion by Adkins, second by Hall and carried unanimously, to approve a contract for Sandy Benson for part-time custodian for four hours per day.</w:t>
      </w:r>
    </w:p>
    <w:p w:rsidR="00761812" w:rsidRDefault="00761812" w:rsidP="00421FC5">
      <w:pPr>
        <w:spacing w:after="0"/>
      </w:pPr>
    </w:p>
    <w:p w:rsidR="00761812" w:rsidRDefault="00761812" w:rsidP="00421FC5">
      <w:pPr>
        <w:spacing w:after="0"/>
      </w:pPr>
      <w:r>
        <w:t>Motion by Adkins, second by Aberg and carried unanimously, to approve a maternity leave</w:t>
      </w:r>
      <w:r w:rsidR="00840544">
        <w:t xml:space="preserve"> for ten or twelve weeks</w:t>
      </w:r>
      <w:r>
        <w:t xml:space="preserve"> for Kelsey Morken beginning December 1, 2012.</w:t>
      </w:r>
    </w:p>
    <w:p w:rsidR="00761812" w:rsidRDefault="00761812" w:rsidP="00421FC5">
      <w:pPr>
        <w:spacing w:after="0"/>
      </w:pPr>
    </w:p>
    <w:p w:rsidR="00761812" w:rsidRDefault="00761812" w:rsidP="00421FC5">
      <w:pPr>
        <w:spacing w:after="0"/>
      </w:pPr>
      <w:r>
        <w:t>Motion by Aberg, second by Adkins and carried unanimously, to approve a maternity leave</w:t>
      </w:r>
      <w:r w:rsidR="00840544">
        <w:t xml:space="preserve"> of twelve weeks</w:t>
      </w:r>
      <w:r>
        <w:t xml:space="preserve"> for Katie Larson beginning</w:t>
      </w:r>
      <w:r w:rsidR="00840544">
        <w:t xml:space="preserve"> on or about January 17, 2013.</w:t>
      </w:r>
    </w:p>
    <w:p w:rsidR="00761812" w:rsidRDefault="00761812" w:rsidP="00421FC5">
      <w:pPr>
        <w:spacing w:after="0"/>
      </w:pPr>
    </w:p>
    <w:p w:rsidR="00761812" w:rsidRDefault="00761812" w:rsidP="00421FC5">
      <w:pPr>
        <w:spacing w:after="0"/>
      </w:pPr>
      <w:r>
        <w:t xml:space="preserve">Motion by Adkins, second by Aberg and carried unanimously, to approve Mr. Moriarty’s resignation as Superintendent effective June 30, 2013.  Whereupon the Board thanked Mr. Moriarty for </w:t>
      </w:r>
      <w:r w:rsidR="00840544">
        <w:t xml:space="preserve">his years with the district.   </w:t>
      </w:r>
    </w:p>
    <w:p w:rsidR="00761812" w:rsidRDefault="00761812" w:rsidP="00421FC5">
      <w:pPr>
        <w:spacing w:after="0"/>
      </w:pPr>
    </w:p>
    <w:p w:rsidR="00761812" w:rsidRDefault="00761812" w:rsidP="00421FC5">
      <w:pPr>
        <w:spacing w:after="0"/>
      </w:pPr>
      <w:r>
        <w:t>Motion by Adkins, second by Aberg and carried unanimously, to adjourn.</w:t>
      </w:r>
    </w:p>
    <w:p w:rsidR="00761812" w:rsidRDefault="00761812" w:rsidP="00421FC5">
      <w:pPr>
        <w:spacing w:after="0"/>
      </w:pPr>
    </w:p>
    <w:p w:rsidR="00761812" w:rsidRDefault="00761812" w:rsidP="00421FC5">
      <w:pPr>
        <w:spacing w:after="0"/>
      </w:pPr>
    </w:p>
    <w:p w:rsidR="00761812" w:rsidRDefault="00761812" w:rsidP="00421FC5">
      <w:pPr>
        <w:pBdr>
          <w:bottom w:val="single" w:sz="12" w:space="1" w:color="auto"/>
        </w:pBdr>
        <w:spacing w:after="0"/>
      </w:pPr>
    </w:p>
    <w:p w:rsidR="00761812" w:rsidRDefault="00761812" w:rsidP="00421FC5">
      <w:pPr>
        <w:spacing w:after="0"/>
      </w:pPr>
      <w:r>
        <w:t>Jane Hall, Clerk</w:t>
      </w:r>
    </w:p>
    <w:sectPr w:rsidR="00761812" w:rsidSect="0078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21FC5"/>
    <w:rsid w:val="000048CA"/>
    <w:rsid w:val="0025020D"/>
    <w:rsid w:val="002B444C"/>
    <w:rsid w:val="002C4B84"/>
    <w:rsid w:val="002D72C8"/>
    <w:rsid w:val="00340B62"/>
    <w:rsid w:val="00421FC5"/>
    <w:rsid w:val="00761812"/>
    <w:rsid w:val="00783F69"/>
    <w:rsid w:val="007F0CD1"/>
    <w:rsid w:val="00840544"/>
    <w:rsid w:val="00BC5F30"/>
    <w:rsid w:val="00C077AB"/>
    <w:rsid w:val="00CA0143"/>
    <w:rsid w:val="00E45949"/>
    <w:rsid w:val="00F3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Moriarty</dc:creator>
  <cp:lastModifiedBy> </cp:lastModifiedBy>
  <cp:revision>6</cp:revision>
  <cp:lastPrinted>2012-10-23T18:41:00Z</cp:lastPrinted>
  <dcterms:created xsi:type="dcterms:W3CDTF">2012-10-09T18:34:00Z</dcterms:created>
  <dcterms:modified xsi:type="dcterms:W3CDTF">2012-12-12T19:57:00Z</dcterms:modified>
</cp:coreProperties>
</file>