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685593" w:rsidP="00BE4DCE">
      <w:pPr>
        <w:spacing w:after="0"/>
        <w:jc w:val="center"/>
      </w:pPr>
      <w:r>
        <w:t>February 16, 2010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The Board of Education of Independent School District #238 held their regular meeti</w:t>
      </w:r>
      <w:r w:rsidR="00685593">
        <w:t>ng on Tuesday, February 16, 2010</w:t>
      </w:r>
      <w:r>
        <w:t xml:space="preserve"> at 7:00 p.m. in the board room.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 xml:space="preserve">Members present:  Aberg, Adkins, Hall, Kossakowski, Kuhn, Soiney, Swenson and Supt. </w:t>
      </w:r>
      <w:r w:rsidR="00FA7C60">
        <w:t>Moriarty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Also present:  Jerry Bakke, Kim Bakke, Michelle Wangen, Ben Aberg, Cheryl Aberg, Sterling Kolka, Julie Kolka, Jack Kolka</w:t>
      </w:r>
      <w:r w:rsidR="00FA7C60">
        <w:t>, Melissa</w:t>
      </w:r>
      <w:r>
        <w:t xml:space="preserve"> Vanderplas, Jeff Nolte, Dennis </w:t>
      </w:r>
      <w:r w:rsidR="00FA7C60">
        <w:t>Rud and</w:t>
      </w:r>
      <w:r>
        <w:t xml:space="preserve"> Chris Hansen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The meeting was called to order by Chair Adkins.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The Pledge of Allegiance was said.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Motion by Swenson, second by Hall and carried unanimously, to approve the agenda as presented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 xml:space="preserve">Recognition and congratulations were given to Ben Aberg for being the AAA Award winner for 2010 and to Michelle Wangen and Sterling Kolka for being the Excel Award winners.  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Motion by Kuhn, second by Aberg and carried unanimously, to approve the January 19, 2010 minutes.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Motion by Hall, second by Kuhn and carried unanimously, to approve payment of monthly bills.</w:t>
      </w:r>
    </w:p>
    <w:p w:rsidR="00BE4DCE" w:rsidRDefault="00BE4DCE" w:rsidP="00BE4DCE">
      <w:pPr>
        <w:spacing w:after="0"/>
      </w:pPr>
    </w:p>
    <w:p w:rsidR="00BE4DCE" w:rsidRDefault="00BE4DCE" w:rsidP="00BE4DCE">
      <w:pPr>
        <w:spacing w:after="0"/>
      </w:pPr>
      <w:r>
        <w:t>Motion by Kossakowski, second by Kuhn and carried unanimously, to approve reinstatement of a modified golf program for the spring of 2010.</w:t>
      </w:r>
    </w:p>
    <w:p w:rsidR="00BE4DCE" w:rsidRDefault="00BE4DCE" w:rsidP="00BE4DCE">
      <w:pPr>
        <w:spacing w:after="0"/>
      </w:pPr>
    </w:p>
    <w:p w:rsidR="0000615C" w:rsidRDefault="00BE4DCE" w:rsidP="00BE4DCE">
      <w:pPr>
        <w:spacing w:after="0"/>
      </w:pPr>
      <w:r>
        <w:t>Motion by Kuhn, second by Hall and carried unanimously, to approve</w:t>
      </w:r>
      <w:r w:rsidR="0000615C">
        <w:t xml:space="preserve"> $134, 495 in budget reductions for the 2010-2011 school year.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>Motion by Swenson, second by Soiney and carried unanimously, to accept the resignation of Matt Jackson effective at the close of the 2009-2010 school year.  The Board expressed their thanks for all Mr. Jackson’s years of service to the district.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>Motion by Kuhn, second by Kossakowski and carried unanimously, to approve a contract with North Winneshiek School District for 2010-2011 school year for 40 days of counselor time.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 xml:space="preserve">Supt. Moriarty discussed with the Board the benefits of on-line learning classes.  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>Discussion was held on 90 Club eligibility criteria.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>Motion by Kuhn, second by Hall and carried unanimously, that 90 Club eligibility remains the same as it has been prior to the 2010 Handbook.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>Principal Nolte presented different options for on-line learning, data for mid-year Aims Web testing results, a donation of 30 refurbished computers has been given to the school, a half time Reading Corps person for next school year has been approved and work has begun on building the master schedule for the 2010-2011 school year.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  <w:r>
        <w:t>Motion by Kuhn, second by Swenson and carried unanimously, to adjourn.</w:t>
      </w:r>
    </w:p>
    <w:p w:rsidR="0000615C" w:rsidRDefault="0000615C" w:rsidP="00BE4DCE">
      <w:pPr>
        <w:spacing w:after="0"/>
      </w:pPr>
    </w:p>
    <w:p w:rsidR="0000615C" w:rsidRDefault="0000615C" w:rsidP="00BE4DCE">
      <w:pPr>
        <w:spacing w:after="0"/>
      </w:pPr>
    </w:p>
    <w:p w:rsidR="0000615C" w:rsidRDefault="0000615C" w:rsidP="00BE4DCE">
      <w:pPr>
        <w:pBdr>
          <w:bottom w:val="single" w:sz="12" w:space="1" w:color="auto"/>
        </w:pBdr>
        <w:spacing w:after="0"/>
      </w:pPr>
    </w:p>
    <w:p w:rsidR="00BE4DCE" w:rsidRDefault="0000615C" w:rsidP="00BE4DCE">
      <w:pPr>
        <w:spacing w:after="0"/>
      </w:pPr>
      <w:r>
        <w:t>Jane Hall, Clerk</w:t>
      </w:r>
      <w:r w:rsidR="00BE4DCE">
        <w:t xml:space="preserve"> </w:t>
      </w:r>
    </w:p>
    <w:sectPr w:rsidR="00BE4DCE" w:rsidSect="00EC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BE4DCE"/>
    <w:rsid w:val="0000615C"/>
    <w:rsid w:val="0043532C"/>
    <w:rsid w:val="00685593"/>
    <w:rsid w:val="00BE4DCE"/>
    <w:rsid w:val="00CA0143"/>
    <w:rsid w:val="00E45949"/>
    <w:rsid w:val="00EC029A"/>
    <w:rsid w:val="00FA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7534-CD29-47D7-86E0-01F7C62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2010-03-15T16:28:00Z</cp:lastPrinted>
  <dcterms:created xsi:type="dcterms:W3CDTF">2010-03-03T20:04:00Z</dcterms:created>
  <dcterms:modified xsi:type="dcterms:W3CDTF">2010-03-15T16:28:00Z</dcterms:modified>
</cp:coreProperties>
</file>