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659E" w14:textId="77777777" w:rsidR="000A4AA3" w:rsidRPr="00DD71F0" w:rsidRDefault="000A4AA3" w:rsidP="000A4AA3">
      <w:pPr>
        <w:spacing w:after="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46B58">
        <w:rPr>
          <w:b/>
          <w:bCs/>
          <w:sz w:val="28"/>
          <w:szCs w:val="28"/>
          <w:u w:val="single"/>
        </w:rPr>
        <w:t>SCREENING</w:t>
      </w:r>
    </w:p>
    <w:p w14:paraId="45253910" w14:textId="77777777" w:rsidR="000A4AA3" w:rsidRPr="002B3FEE" w:rsidRDefault="000A4AA3" w:rsidP="000A4AA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All coaches and athletes must be screened prior to workouts</w:t>
      </w:r>
    </w:p>
    <w:p w14:paraId="400AEC69" w14:textId="77777777" w:rsidR="000A4AA3" w:rsidRPr="009368CD" w:rsidRDefault="000A4AA3" w:rsidP="000A4AA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Screening includes:</w:t>
      </w:r>
    </w:p>
    <w:p w14:paraId="7E1C4A90" w14:textId="77777777" w:rsidR="000A4AA3" w:rsidRPr="0052010A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No contact, head scan thermometer</w:t>
      </w:r>
    </w:p>
    <w:p w14:paraId="1E656F06" w14:textId="77777777" w:rsidR="000A4AA3" w:rsidRPr="00511908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Questionnaire regarding symptoms</w:t>
      </w:r>
    </w:p>
    <w:p w14:paraId="346104A2" w14:textId="77777777" w:rsidR="000A4AA3" w:rsidRPr="00640AD2" w:rsidRDefault="000A4AA3" w:rsidP="000A4AA3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Fever, cough, chills and/or muscle aches</w:t>
      </w:r>
    </w:p>
    <w:p w14:paraId="08FB9153" w14:textId="77777777" w:rsidR="000A4AA3" w:rsidRPr="002455B3" w:rsidRDefault="000A4AA3" w:rsidP="000A4AA3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Sore throat, runny nose and/or loss of taste or smell</w:t>
      </w:r>
    </w:p>
    <w:p w14:paraId="3602C1CB" w14:textId="77777777" w:rsidR="000A4AA3" w:rsidRPr="002455B3" w:rsidRDefault="000A4AA3" w:rsidP="000A4AA3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Nausea, vomiting and/or diarrhea</w:t>
      </w:r>
    </w:p>
    <w:p w14:paraId="22D15BC5" w14:textId="77777777" w:rsidR="000A4AA3" w:rsidRPr="002455B3" w:rsidRDefault="000A4AA3" w:rsidP="000A4AA3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Shortness of breath and/or headache</w:t>
      </w:r>
    </w:p>
    <w:p w14:paraId="54BA51EF" w14:textId="77777777" w:rsidR="000A4AA3" w:rsidRPr="00CA7AEA" w:rsidRDefault="000A4AA3" w:rsidP="000A4AA3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Close contact or cared for someone with COVID-19</w:t>
      </w:r>
    </w:p>
    <w:p w14:paraId="0AE60E9A" w14:textId="77777777" w:rsidR="000A4AA3" w:rsidRPr="00A926DE" w:rsidRDefault="000A4AA3" w:rsidP="000A4AA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Screening should begin at home with self-evaluation for symptoms</w:t>
      </w:r>
    </w:p>
    <w:p w14:paraId="36CAD614" w14:textId="77777777" w:rsidR="000A4AA3" w:rsidRPr="00CC2DFF" w:rsidRDefault="000A4AA3" w:rsidP="000A4AA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Coaches/staff administer and document temperature check and symptom questionnaire</w:t>
      </w:r>
    </w:p>
    <w:p w14:paraId="1E839695" w14:textId="77777777" w:rsidR="000A4AA3" w:rsidRPr="00D36DD7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Daily log of workout participants with temperature and symptoms questionnaire responses required</w:t>
      </w:r>
    </w:p>
    <w:p w14:paraId="39349963" w14:textId="54B9F2A1" w:rsidR="000A4AA3" w:rsidRPr="008A5D75" w:rsidRDefault="000A4AA3" w:rsidP="000A4AA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Temperature 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 xml:space="preserve"> 100.4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F or presence of any symptom</w:t>
      </w:r>
    </w:p>
    <w:p w14:paraId="31ED3AD7" w14:textId="77777777" w:rsidR="000A4AA3" w:rsidRPr="008A5D75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Cannot participate in workout</w:t>
      </w:r>
    </w:p>
    <w:p w14:paraId="74F715B5" w14:textId="6FA20F4F" w:rsidR="000A4AA3" w:rsidRPr="000A4AA3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Begin self-isolation at home</w:t>
      </w:r>
    </w:p>
    <w:p w14:paraId="37324B2D" w14:textId="2911447A" w:rsidR="000A4AA3" w:rsidRPr="008A5D75" w:rsidRDefault="000A4AA3" w:rsidP="000A4AA3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Minimum isolation required if symptomatic is 72 hours.  May return earlier with documented negative COVID-19 Test results</w:t>
      </w:r>
    </w:p>
    <w:p w14:paraId="4608A528" w14:textId="59548982" w:rsidR="000A4AA3" w:rsidRPr="004C634D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Coach should contact athletic director/athletic trainer</w:t>
      </w:r>
    </w:p>
    <w:p w14:paraId="54B4D8A8" w14:textId="36561779" w:rsidR="000A4AA3" w:rsidRPr="00A47585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Student/Parents should contact primary care provider</w:t>
      </w:r>
    </w:p>
    <w:p w14:paraId="38E878CD" w14:textId="77777777" w:rsidR="000A4AA3" w:rsidRPr="001C293B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If symptoms mild, ER visit or immediate COVID-19 testing NOT required</w:t>
      </w:r>
    </w:p>
    <w:p w14:paraId="496F2D29" w14:textId="77777777" w:rsidR="000A4AA3" w:rsidRPr="007A244E" w:rsidRDefault="000A4AA3" w:rsidP="000A4AA3">
      <w:pPr>
        <w:pStyle w:val="ListParagraph"/>
        <w:spacing w:after="0"/>
        <w:ind w:left="1440"/>
        <w:rPr>
          <w:b/>
          <w:bCs/>
          <w:sz w:val="24"/>
          <w:szCs w:val="24"/>
        </w:rPr>
      </w:pPr>
    </w:p>
    <w:p w14:paraId="49244BD2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107D8D89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3BAB76DE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3BFC0208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4DE6CF83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2AB3AFEE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4A71010C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6C41FD0D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3A95D7CE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7FBAF0F6" w14:textId="77777777" w:rsidR="000A4AA3" w:rsidRPr="00DD71F0" w:rsidRDefault="000A4AA3" w:rsidP="000A4AA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POSITIVE SCREENING TEST - INDIVIDUAL</w:t>
      </w:r>
    </w:p>
    <w:p w14:paraId="41BB1B6E" w14:textId="77777777" w:rsidR="000A4AA3" w:rsidRPr="00565362" w:rsidRDefault="000A4AA3" w:rsidP="000A4AA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In-home isolation</w:t>
      </w:r>
    </w:p>
    <w:p w14:paraId="421833C9" w14:textId="77777777" w:rsidR="000A4AA3" w:rsidRPr="008E7571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Attempt to isolate to one room and one bathroom if possible</w:t>
      </w:r>
    </w:p>
    <w:p w14:paraId="35878448" w14:textId="77777777" w:rsidR="000A4AA3" w:rsidRPr="00AA78DD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Individual should wear a mask when others are present</w:t>
      </w:r>
    </w:p>
    <w:p w14:paraId="2AEA84F7" w14:textId="77777777" w:rsidR="000A4AA3" w:rsidRPr="00AA78DD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Other members of household should minimize time in the same room with the affected individual</w:t>
      </w:r>
    </w:p>
    <w:p w14:paraId="01FBC429" w14:textId="77777777" w:rsidR="000A4AA3" w:rsidRDefault="000A4AA3" w:rsidP="000A4AA3">
      <w:pPr>
        <w:spacing w:after="0"/>
        <w:rPr>
          <w:b/>
          <w:bCs/>
          <w:sz w:val="24"/>
          <w:szCs w:val="24"/>
        </w:rPr>
      </w:pPr>
    </w:p>
    <w:p w14:paraId="32A116DD" w14:textId="77777777" w:rsidR="000A4AA3" w:rsidRPr="00814E68" w:rsidRDefault="000A4AA3" w:rsidP="000A4AA3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Discontinuation of In-home isolation (2 options)</w:t>
      </w:r>
    </w:p>
    <w:p w14:paraId="68F6D814" w14:textId="77777777" w:rsidR="000A4AA3" w:rsidRDefault="000A4AA3" w:rsidP="000A4AA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Test-Based Strategy</w:t>
      </w:r>
    </w:p>
    <w:p w14:paraId="60CC6628" w14:textId="77777777" w:rsidR="000A4AA3" w:rsidRDefault="000A4AA3" w:rsidP="000A4AA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fever is present without the use of fever-reducing medications</w:t>
      </w:r>
    </w:p>
    <w:p w14:paraId="1C780624" w14:textId="77777777" w:rsidR="000A4AA3" w:rsidRDefault="000A4AA3" w:rsidP="000A4AA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 of symptoms</w:t>
      </w:r>
    </w:p>
    <w:p w14:paraId="43906559" w14:textId="77777777" w:rsidR="000A4AA3" w:rsidRDefault="000A4AA3" w:rsidP="000A4AA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consecutive negative COVID-19 tests collected </w:t>
      </w:r>
      <w:r>
        <w:rPr>
          <w:rFonts w:cstheme="minorHAnsi"/>
          <w:sz w:val="24"/>
          <w:szCs w:val="24"/>
        </w:rPr>
        <w:t>≥</w:t>
      </w:r>
      <w:r>
        <w:rPr>
          <w:sz w:val="24"/>
          <w:szCs w:val="24"/>
        </w:rPr>
        <w:t>24 hours apart</w:t>
      </w:r>
    </w:p>
    <w:p w14:paraId="158CF21C" w14:textId="77777777" w:rsidR="000A4AA3" w:rsidRDefault="000A4AA3" w:rsidP="000A4AA3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COVID-19 tests available at </w:t>
      </w:r>
      <w:hyperlink r:id="rId7" w:history="1">
        <w:r w:rsidRPr="00AF36C0">
          <w:rPr>
            <w:rStyle w:val="Hyperlink"/>
            <w:sz w:val="24"/>
            <w:szCs w:val="24"/>
          </w:rPr>
          <w:t>http://dph.illinois.gov/testing</w:t>
        </w:r>
      </w:hyperlink>
    </w:p>
    <w:p w14:paraId="5B30C96D" w14:textId="77777777" w:rsidR="000A4AA3" w:rsidRDefault="000A4AA3" w:rsidP="000A4AA3">
      <w:pPr>
        <w:pStyle w:val="ListParagraph"/>
        <w:spacing w:after="0"/>
        <w:ind w:left="2880"/>
        <w:rPr>
          <w:sz w:val="24"/>
          <w:szCs w:val="24"/>
        </w:rPr>
      </w:pPr>
    </w:p>
    <w:p w14:paraId="79AC4FB5" w14:textId="77777777" w:rsidR="000A4AA3" w:rsidRDefault="000A4AA3" w:rsidP="000A4AA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Non-Test-Based Strategy</w:t>
      </w:r>
    </w:p>
    <w:p w14:paraId="627ACF48" w14:textId="77777777" w:rsidR="000A4AA3" w:rsidRDefault="000A4AA3" w:rsidP="000A4AA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least 72 hours (3 days) have passed since resolution of symptoms without the use of fever-reducing medications</w:t>
      </w:r>
    </w:p>
    <w:p w14:paraId="1C6EF92A" w14:textId="77777777" w:rsidR="000A4AA3" w:rsidRDefault="000A4AA3" w:rsidP="000A4AA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positive screening test due to close contact with COVID positive individual, must wait 14 days from last contact if not tested</w:t>
      </w:r>
    </w:p>
    <w:p w14:paraId="68598B55" w14:textId="77777777" w:rsidR="000A4AA3" w:rsidRDefault="000A4AA3" w:rsidP="000A4AA3">
      <w:pPr>
        <w:spacing w:after="0"/>
        <w:rPr>
          <w:sz w:val="24"/>
          <w:szCs w:val="24"/>
        </w:rPr>
      </w:pPr>
    </w:p>
    <w:p w14:paraId="4E433C3B" w14:textId="77777777" w:rsidR="000A4AA3" w:rsidRDefault="000A4AA3" w:rsidP="000A4AA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Return to Play Post-COVID-19</w:t>
      </w:r>
    </w:p>
    <w:p w14:paraId="046A830C" w14:textId="77777777" w:rsidR="000A4AA3" w:rsidRDefault="000A4AA3" w:rsidP="000A4AA3">
      <w:pPr>
        <w:pStyle w:val="ListParagraph"/>
        <w:numPr>
          <w:ilvl w:val="4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Low-intensity indoor training can begin when symptoms resolve</w:t>
      </w:r>
    </w:p>
    <w:p w14:paraId="05320E26" w14:textId="77777777" w:rsidR="000A4AA3" w:rsidRDefault="000A4AA3" w:rsidP="000A4AA3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In-home isolation required for 72 hours after resolution of symptoms</w:t>
      </w:r>
    </w:p>
    <w:p w14:paraId="6C55706A" w14:textId="77777777" w:rsidR="000A4AA3" w:rsidRPr="001E6BF4" w:rsidRDefault="000A4AA3" w:rsidP="000A4AA3">
      <w:pPr>
        <w:pStyle w:val="ListParagraph"/>
        <w:numPr>
          <w:ilvl w:val="4"/>
          <w:numId w:val="2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Gradual return to training as tolerated</w:t>
      </w:r>
    </w:p>
    <w:p w14:paraId="24C67D95" w14:textId="77777777" w:rsidR="000A4AA3" w:rsidRDefault="000A4AA3" w:rsidP="000A4AA3">
      <w:pPr>
        <w:spacing w:after="0"/>
        <w:ind w:left="720"/>
        <w:rPr>
          <w:b/>
          <w:bCs/>
          <w:sz w:val="24"/>
          <w:szCs w:val="24"/>
        </w:rPr>
      </w:pPr>
    </w:p>
    <w:p w14:paraId="6DCC8655" w14:textId="77777777" w:rsidR="000A4AA3" w:rsidRDefault="000A4AA3" w:rsidP="000A4AA3">
      <w:pPr>
        <w:spacing w:after="0"/>
        <w:ind w:left="720"/>
        <w:rPr>
          <w:b/>
          <w:bCs/>
          <w:sz w:val="24"/>
          <w:szCs w:val="24"/>
        </w:rPr>
      </w:pPr>
    </w:p>
    <w:p w14:paraId="5A4A567A" w14:textId="77777777" w:rsidR="000A4AA3" w:rsidRPr="007559C5" w:rsidRDefault="000A4AA3" w:rsidP="000A4AA3">
      <w:pPr>
        <w:pStyle w:val="ListParagraph"/>
        <w:spacing w:after="0"/>
        <w:ind w:left="2160"/>
        <w:rPr>
          <w:b/>
          <w:bCs/>
          <w:sz w:val="24"/>
          <w:szCs w:val="24"/>
        </w:rPr>
      </w:pPr>
    </w:p>
    <w:p w14:paraId="70E459DD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0358616F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709E9366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0E89931D" w14:textId="77777777" w:rsidR="000A4AA3" w:rsidRDefault="000A4AA3" w:rsidP="000A4AA3">
      <w:pPr>
        <w:pStyle w:val="ListParagraph"/>
        <w:spacing w:after="0"/>
        <w:rPr>
          <w:b/>
          <w:bCs/>
          <w:sz w:val="32"/>
          <w:szCs w:val="32"/>
        </w:rPr>
      </w:pPr>
    </w:p>
    <w:p w14:paraId="14E63AD2" w14:textId="77777777" w:rsidR="004B26E6" w:rsidRDefault="004B26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B09686C" w14:textId="60D26BFB" w:rsidR="000A4AA3" w:rsidRPr="00DD71F0" w:rsidRDefault="000A4AA3" w:rsidP="000A4AA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POSITIVE SCREENING TEST – CLOSE CONTACTS</w:t>
      </w:r>
      <w:r w:rsidR="0023672E">
        <w:rPr>
          <w:b/>
          <w:bCs/>
          <w:sz w:val="28"/>
          <w:szCs w:val="28"/>
          <w:u w:val="single"/>
        </w:rPr>
        <w:t xml:space="preserve"> (</w:t>
      </w:r>
      <w:r w:rsidR="0023672E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Individual who has had close contact (&lt; 6 feet)** for ≥15 minutes***</w:t>
      </w:r>
      <w:r w:rsidR="00153541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- </w:t>
      </w:r>
      <w:hyperlink r:id="rId8" w:history="1">
        <w:r w:rsidR="00153541">
          <w:rPr>
            <w:rStyle w:val="Hyperlink"/>
          </w:rPr>
          <w:t>https://www.cdc.gov/coronavirus/2019-ncov/php/public-health-recommendations.html</w:t>
        </w:r>
      </w:hyperlink>
      <w:r w:rsidR="0023672E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>)</w:t>
      </w:r>
    </w:p>
    <w:p w14:paraId="22F7BE0B" w14:textId="77777777" w:rsidR="000A4AA3" w:rsidRPr="00D01CAE" w:rsidRDefault="000A4AA3" w:rsidP="000A4AA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Athlete/coach develops symptoms consistent with COVID-19</w:t>
      </w:r>
    </w:p>
    <w:p w14:paraId="1542786D" w14:textId="77777777" w:rsidR="000A4AA3" w:rsidRPr="00D01CAE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All teammates, coaches, and other staff with close contact (within 6 feet) in the preceding 14 days should begin in-home isolation</w:t>
      </w:r>
    </w:p>
    <w:p w14:paraId="3212AB91" w14:textId="77777777" w:rsidR="000A4AA3" w:rsidRPr="00BD19EA" w:rsidRDefault="000A4AA3" w:rsidP="000A4AA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In-home isolation can discontinue 14 days after last contact with individual or after negative COVID-19 test</w:t>
      </w:r>
    </w:p>
    <w:p w14:paraId="114C9579" w14:textId="77777777" w:rsidR="000A4AA3" w:rsidRDefault="000A4AA3" w:rsidP="000A4AA3">
      <w:pPr>
        <w:spacing w:after="0"/>
        <w:rPr>
          <w:b/>
          <w:bCs/>
          <w:sz w:val="24"/>
          <w:szCs w:val="24"/>
        </w:rPr>
      </w:pPr>
    </w:p>
    <w:p w14:paraId="420EF47C" w14:textId="77777777" w:rsidR="000A4AA3" w:rsidRPr="0033568C" w:rsidRDefault="000A4AA3" w:rsidP="000A4AA3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Athlete/coach tests positive for COVID-19</w:t>
      </w:r>
    </w:p>
    <w:p w14:paraId="52C6155C" w14:textId="77777777" w:rsidR="000A4AA3" w:rsidRPr="00D01CAE" w:rsidRDefault="000A4AA3" w:rsidP="000A4AA3">
      <w:pPr>
        <w:pStyle w:val="ListParagraph"/>
        <w:numPr>
          <w:ilvl w:val="1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All teammates, coaches, and other staff with close contact (within 6 feet) in the preceding 14 days should begin in-home isolation</w:t>
      </w:r>
    </w:p>
    <w:p w14:paraId="142E3BDF" w14:textId="77777777" w:rsidR="000A4AA3" w:rsidRPr="0033568C" w:rsidRDefault="000A4AA3" w:rsidP="000A4AA3">
      <w:pPr>
        <w:pStyle w:val="ListParagraph"/>
        <w:numPr>
          <w:ilvl w:val="1"/>
          <w:numId w:val="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In-home isolation can discontinue 14 days after last contact with individual if no symptoms present</w:t>
      </w:r>
    </w:p>
    <w:p w14:paraId="47AFE0B8" w14:textId="77777777" w:rsidR="00460674" w:rsidRDefault="00DF3368"/>
    <w:sectPr w:rsidR="004606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56A9" w14:textId="77777777" w:rsidR="00727DA4" w:rsidRDefault="00727DA4" w:rsidP="000A4AA3">
      <w:pPr>
        <w:spacing w:after="0" w:line="240" w:lineRule="auto"/>
      </w:pPr>
      <w:r>
        <w:separator/>
      </w:r>
    </w:p>
  </w:endnote>
  <w:endnote w:type="continuationSeparator" w:id="0">
    <w:p w14:paraId="278C1A2F" w14:textId="77777777" w:rsidR="00727DA4" w:rsidRDefault="00727DA4" w:rsidP="000A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DE52" w14:textId="77777777" w:rsidR="00727DA4" w:rsidRDefault="00727DA4" w:rsidP="000A4AA3">
      <w:pPr>
        <w:spacing w:after="0" w:line="240" w:lineRule="auto"/>
      </w:pPr>
      <w:r>
        <w:separator/>
      </w:r>
    </w:p>
  </w:footnote>
  <w:footnote w:type="continuationSeparator" w:id="0">
    <w:p w14:paraId="3BAB8C7C" w14:textId="77777777" w:rsidR="00727DA4" w:rsidRDefault="00727DA4" w:rsidP="000A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7B3E" w14:textId="77777777" w:rsidR="000A4AA3" w:rsidRDefault="000A4AA3" w:rsidP="000A4AA3">
    <w:pPr>
      <w:pStyle w:val="Header"/>
      <w:ind w:firstLine="90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Management of COVID-19:</w:t>
    </w:r>
  </w:p>
  <w:p w14:paraId="73DBEB1D" w14:textId="77777777" w:rsidR="000A4AA3" w:rsidRPr="009B4761" w:rsidRDefault="000A4AA3" w:rsidP="000A4AA3">
    <w:pPr>
      <w:pStyle w:val="Header"/>
      <w:ind w:firstLine="90"/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>Stage 1 IHSA Return to Play</w:t>
    </w:r>
  </w:p>
  <w:p w14:paraId="56D79F76" w14:textId="77777777" w:rsidR="000A4AA3" w:rsidRDefault="000A4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1EC6"/>
    <w:multiLevelType w:val="hybridMultilevel"/>
    <w:tmpl w:val="98044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33FE"/>
    <w:multiLevelType w:val="hybridMultilevel"/>
    <w:tmpl w:val="D2D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EC3"/>
    <w:multiLevelType w:val="hybridMultilevel"/>
    <w:tmpl w:val="FBBC1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A3"/>
    <w:rsid w:val="000A4AA3"/>
    <w:rsid w:val="00153541"/>
    <w:rsid w:val="0023672E"/>
    <w:rsid w:val="00236C45"/>
    <w:rsid w:val="00440C7A"/>
    <w:rsid w:val="004B26E6"/>
    <w:rsid w:val="00727DA4"/>
    <w:rsid w:val="007432F2"/>
    <w:rsid w:val="00DF3368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B96F"/>
  <w15:chartTrackingRefBased/>
  <w15:docId w15:val="{947CCB54-90AE-48E2-BD7B-261A027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A3"/>
  </w:style>
  <w:style w:type="paragraph" w:styleId="Footer">
    <w:name w:val="footer"/>
    <w:basedOn w:val="Normal"/>
    <w:link w:val="FooterChar"/>
    <w:uiPriority w:val="99"/>
    <w:unhideWhenUsed/>
    <w:rsid w:val="000A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A3"/>
  </w:style>
  <w:style w:type="paragraph" w:styleId="ListParagraph">
    <w:name w:val="List Paragraph"/>
    <w:basedOn w:val="Normal"/>
    <w:uiPriority w:val="34"/>
    <w:qFormat/>
    <w:rsid w:val="000A4AA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hp/public-health-recommend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h.illinois.gov/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00, 00</dc:creator>
  <cp:keywords/>
  <dc:description/>
  <cp:lastModifiedBy>Martin W. Manning</cp:lastModifiedBy>
  <cp:revision>2</cp:revision>
  <dcterms:created xsi:type="dcterms:W3CDTF">2020-06-14T00:54:00Z</dcterms:created>
  <dcterms:modified xsi:type="dcterms:W3CDTF">2020-06-14T00:54:00Z</dcterms:modified>
</cp:coreProperties>
</file>